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974E" w14:textId="77777777" w:rsidR="008F61A7" w:rsidRDefault="00813199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14:paraId="5278EF63" w14:textId="2A179632" w:rsidR="00892CBF" w:rsidRDefault="00813199" w:rsidP="00892CB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alla procedura di selezione per il reclutamento di personale interno o esterno all'istituto - </w:t>
      </w:r>
      <w:r>
        <w:rPr>
          <w:rFonts w:ascii="Times New Roman" w:eastAsia="Times New Roman" w:hAnsi="Times New Roman" w:cs="Times New Roman"/>
          <w:b/>
        </w:rPr>
        <w:t xml:space="preserve">collaudatore </w:t>
      </w:r>
      <w:r>
        <w:rPr>
          <w:rFonts w:ascii="Times New Roman" w:eastAsia="Times New Roman" w:hAnsi="Times New Roman" w:cs="Times New Roman"/>
        </w:rPr>
        <w:t>-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>
        <w:rPr>
          <w:rFonts w:ascii="Times New Roman" w:eastAsia="Times New Roman" w:hAnsi="Times New Roman" w:cs="Times New Roman"/>
        </w:rPr>
        <w:t xml:space="preserve"> ”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bookmarkStart w:id="0" w:name="_Hlk97643701"/>
      <w:r w:rsidR="00892CBF" w:rsidRPr="006368E4">
        <w:rPr>
          <w:rFonts w:ascii="Times New Roman" w:eastAsia="Times New Roman" w:hAnsi="Times New Roman" w:cs="Times New Roman"/>
          <w:b/>
          <w:sz w:val="24"/>
          <w:szCs w:val="24"/>
        </w:rPr>
        <w:t>13.1.1A-FESRPON-LA-2022-30</w:t>
      </w:r>
      <w:bookmarkEnd w:id="0"/>
    </w:p>
    <w:p w14:paraId="04848CD9" w14:textId="77777777" w:rsidR="00892CBF" w:rsidRDefault="00892CBF" w:rsidP="00892CBF">
      <w:pPr>
        <w:spacing w:before="70" w:line="240" w:lineRule="auto"/>
        <w:ind w:left="3262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AD8588" w14:textId="6C1C192D" w:rsidR="008F61A7" w:rsidRDefault="00813199" w:rsidP="00892CBF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7EE87BE8" w14:textId="200EDA16" w:rsidR="008F61A7" w:rsidRDefault="00892C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Comprensivo Tivoli III</w:t>
      </w:r>
    </w:p>
    <w:p w14:paraId="37E67AC1" w14:textId="77777777" w:rsidR="008F61A7" w:rsidRDefault="008F61A7">
      <w:pPr>
        <w:jc w:val="center"/>
        <w:rPr>
          <w:rFonts w:ascii="Times New Roman" w:eastAsia="Times New Roman" w:hAnsi="Times New Roman" w:cs="Times New Roman"/>
        </w:rPr>
      </w:pPr>
    </w:p>
    <w:p w14:paraId="188058FA" w14:textId="77777777" w:rsidR="00892CBF" w:rsidRDefault="00892CBF">
      <w:pPr>
        <w:jc w:val="both"/>
        <w:rPr>
          <w:rFonts w:ascii="Times New Roman" w:eastAsia="Times New Roman" w:hAnsi="Times New Roman" w:cs="Times New Roman"/>
        </w:rPr>
      </w:pPr>
    </w:p>
    <w:p w14:paraId="2000012D" w14:textId="74D1323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14:paraId="3B39E4A1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14:paraId="3704C0B1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4C6115B9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</w:rPr>
        <w:t>professionale_____________________</w:t>
      </w:r>
      <w:proofErr w:type="gramStart"/>
      <w:r>
        <w:rPr>
          <w:rFonts w:ascii="Times New Roman" w:eastAsia="Times New Roman" w:hAnsi="Times New Roman" w:cs="Times New Roman"/>
        </w:rPr>
        <w:t>_,Codice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14:paraId="438B48BA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14:paraId="5171DE56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86B701F" w14:textId="77777777" w:rsidR="008F61A7" w:rsidRDefault="008131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6CB917CC" w14:textId="77777777" w:rsidR="008F61A7" w:rsidRDefault="008F61A7">
      <w:pPr>
        <w:jc w:val="center"/>
        <w:rPr>
          <w:rFonts w:ascii="Times New Roman" w:eastAsia="Times New Roman" w:hAnsi="Times New Roman" w:cs="Times New Roman"/>
          <w:b/>
        </w:rPr>
      </w:pPr>
    </w:p>
    <w:p w14:paraId="13CC14F9" w14:textId="77777777" w:rsidR="00892CBF" w:rsidRDefault="00813199" w:rsidP="00892CB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</w:rPr>
        <w:t>di partecipare all'avviso di selezione per l'incarico di collaudatore nel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</w:rPr>
        <w:t xml:space="preserve">” – </w:t>
      </w:r>
      <w:r w:rsidR="00892CBF" w:rsidRPr="006368E4">
        <w:rPr>
          <w:rFonts w:ascii="Times New Roman" w:eastAsia="Times New Roman" w:hAnsi="Times New Roman" w:cs="Times New Roman"/>
          <w:b/>
          <w:sz w:val="24"/>
          <w:szCs w:val="24"/>
        </w:rPr>
        <w:t>13.1.1A-FESRPON-LA-2022-30</w:t>
      </w:r>
    </w:p>
    <w:p w14:paraId="174D635C" w14:textId="77777777" w:rsidR="00892CBF" w:rsidRDefault="00892CBF" w:rsidP="00892CBF">
      <w:pPr>
        <w:spacing w:before="70" w:line="240" w:lineRule="auto"/>
        <w:ind w:left="3262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3D2D257" w14:textId="0EE97E2B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19DC165F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B52E7EB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14:paraId="2697FF0F" w14:textId="77777777" w:rsidR="008F61A7" w:rsidRDefault="0081319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14:paraId="3020B060" w14:textId="77777777" w:rsidR="008F61A7" w:rsidRDefault="0081319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di un documento d’identità;</w:t>
      </w:r>
    </w:p>
    <w:p w14:paraId="711B291D" w14:textId="77777777" w:rsidR="008F61A7" w:rsidRDefault="0081319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</w:rPr>
        <w:t xml:space="preserve"> e di</w:t>
      </w:r>
    </w:p>
    <w:p w14:paraId="3A05405C" w14:textId="77777777" w:rsidR="008F61A7" w:rsidRDefault="0081319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consenso al trattamento dei dati personali</w:t>
      </w:r>
    </w:p>
    <w:p w14:paraId="7682E8F4" w14:textId="77777777" w:rsidR="008F61A7" w:rsidRDefault="0081319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14:paraId="172FC930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F45E35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572E930F" w14:textId="1F8E7E76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0CC913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F78225F" w14:textId="75EE7A38" w:rsidR="008F61A7" w:rsidRDefault="00C36F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813199">
        <w:rPr>
          <w:rFonts w:ascii="Times New Roman" w:eastAsia="Times New Roman" w:hAnsi="Times New Roman" w:cs="Times New Roman"/>
        </w:rPr>
        <w:t>ata________________________</w:t>
      </w:r>
      <w:r w:rsidR="00813199">
        <w:rPr>
          <w:rFonts w:ascii="Times New Roman" w:eastAsia="Times New Roman" w:hAnsi="Times New Roman" w:cs="Times New Roman"/>
        </w:rPr>
        <w:tab/>
      </w:r>
      <w:r w:rsidR="00813199">
        <w:rPr>
          <w:rFonts w:ascii="Times New Roman" w:eastAsia="Times New Roman" w:hAnsi="Times New Roman" w:cs="Times New Roman"/>
        </w:rPr>
        <w:tab/>
      </w:r>
    </w:p>
    <w:p w14:paraId="5ECB5261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924321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CA2C146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4ADD6C40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B8EBA94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D9885C0" w14:textId="77777777" w:rsidR="008F61A7" w:rsidRDefault="0081319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14:paraId="67B2FACC" w14:textId="584C42F8" w:rsidR="00813199" w:rsidRDefault="0081319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5C182275" w14:textId="589BAFC5" w:rsidR="008F61A7" w:rsidRPr="002335A5" w:rsidRDefault="0081319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335A5">
        <w:rPr>
          <w:rFonts w:ascii="Times New Roman" w:eastAsia="Times New Roman" w:hAnsi="Times New Roman" w:cs="Times New Roman"/>
          <w:b/>
          <w:u w:val="single"/>
        </w:rPr>
        <w:lastRenderedPageBreak/>
        <w:t>MODELLO DI AUTOCERTIFICAZIONE</w:t>
      </w:r>
    </w:p>
    <w:p w14:paraId="24EEBB4C" w14:textId="77777777" w:rsidR="008F61A7" w:rsidRDefault="008F61A7">
      <w:pPr>
        <w:jc w:val="center"/>
        <w:rPr>
          <w:rFonts w:ascii="Times New Roman" w:eastAsia="Times New Roman" w:hAnsi="Times New Roman" w:cs="Times New Roman"/>
          <w:b/>
        </w:rPr>
      </w:pPr>
    </w:p>
    <w:p w14:paraId="4057468E" w14:textId="348FB04D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nato/a______________________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 ________ residente a _________________________________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i/>
        </w:rPr>
        <w:t>via/piazza</w:t>
      </w:r>
      <w:r w:rsidR="002335A5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________________________</w:t>
      </w: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6F3A933E" w14:textId="79EE495E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professionale______________________,</w:t>
      </w:r>
      <w:r w:rsidR="002335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Codice fiscale_______________________________</w:t>
      </w:r>
    </w:p>
    <w:p w14:paraId="352FB3AD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e-mail_____________________________________,</w:t>
      </w:r>
    </w:p>
    <w:p w14:paraId="020CBAF5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D6D0AF1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14:paraId="1B499367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70A88459" w14:textId="77777777" w:rsidR="008F61A7" w:rsidRDefault="008131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BEA3170" w14:textId="77777777" w:rsidR="008F61A7" w:rsidRDefault="008F61A7">
      <w:pPr>
        <w:jc w:val="center"/>
        <w:rPr>
          <w:rFonts w:ascii="Times New Roman" w:eastAsia="Times New Roman" w:hAnsi="Times New Roman" w:cs="Times New Roman"/>
          <w:b/>
        </w:rPr>
      </w:pPr>
    </w:p>
    <w:p w14:paraId="327746C4" w14:textId="58D3BEC9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responsabilità,</w:t>
      </w:r>
      <w:r w:rsidR="00C36F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 sensi e per gli effetti di quanto previsto dagli artt. 46 e 47 del DPR 445 del 28/12/2000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  <w:proofErr w:type="gramEnd"/>
    </w:p>
    <w:p w14:paraId="24E2A61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609C45A" w14:textId="77777777" w:rsidR="008F61A7" w:rsidRDefault="0081319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14:paraId="5FBE72EE" w14:textId="77777777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politici,</w:t>
      </w:r>
    </w:p>
    <w:p w14:paraId="284C042E" w14:textId="77777777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14:paraId="07492BE3" w14:textId="77777777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14:paraId="1D254868" w14:textId="38C481C4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di non essere collegato a ditte e/o società interessate alla partecipazione alla gara di acquisto di cui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 w:rsidR="00E13290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 –</w:t>
      </w:r>
      <w:proofErr w:type="gramEnd"/>
      <w:r w:rsidR="00892CBF">
        <w:rPr>
          <w:rFonts w:ascii="Times New Roman" w:eastAsia="Times New Roman" w:hAnsi="Times New Roman" w:cs="Times New Roman"/>
        </w:rPr>
        <w:t xml:space="preserve"> </w:t>
      </w:r>
      <w:r w:rsidR="00E13290">
        <w:rPr>
          <w:rFonts w:ascii="Times New Roman" w:eastAsia="Times New Roman" w:hAnsi="Times New Roman" w:cs="Times New Roman"/>
        </w:rPr>
        <w:t>13.1.1A -FESRPON-LA-2022-30</w:t>
      </w:r>
      <w:r>
        <w:rPr>
          <w:rFonts w:ascii="Times New Roman" w:eastAsia="Times New Roman" w:hAnsi="Times New Roman" w:cs="Times New Roman"/>
        </w:rPr>
        <w:t>;</w:t>
      </w:r>
    </w:p>
    <w:p w14:paraId="3A578650" w14:textId="4E4B1C61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trovarsi in nessuna delle situazioni di incompatibilità previste dalle Disposizioni e istruzioni per l'attuazione dei progetti finanziati - prot.n. AOODGEFID/2224 del 28.01.2016 e dalla normativa vigente;</w:t>
      </w:r>
    </w:p>
    <w:p w14:paraId="4AC87E4F" w14:textId="348EF6F2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l'incarico di </w:t>
      </w:r>
      <w:r w:rsidR="00C36F3B">
        <w:rPr>
          <w:rFonts w:ascii="Times New Roman" w:eastAsia="Times New Roman" w:hAnsi="Times New Roman" w:cs="Times New Roman"/>
        </w:rPr>
        <w:t>progettista</w:t>
      </w:r>
      <w:r>
        <w:rPr>
          <w:rFonts w:ascii="Times New Roman" w:eastAsia="Times New Roman" w:hAnsi="Times New Roman" w:cs="Times New Roman"/>
        </w:rPr>
        <w:t xml:space="preserve"> per il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>
        <w:rPr>
          <w:rFonts w:ascii="Times New Roman" w:eastAsia="Times New Roman" w:hAnsi="Times New Roman" w:cs="Times New Roman"/>
        </w:rPr>
        <w:t>”–</w:t>
      </w:r>
      <w:proofErr w:type="gramEnd"/>
      <w:r w:rsidRPr="00E13290">
        <w:rPr>
          <w:rFonts w:ascii="Times New Roman" w:eastAsia="Times New Roman" w:hAnsi="Times New Roman" w:cs="Times New Roman"/>
        </w:rPr>
        <w:t>1</w:t>
      </w:r>
      <w:r w:rsidR="00E13290" w:rsidRPr="00E13290">
        <w:rPr>
          <w:rFonts w:ascii="Times New Roman" w:eastAsia="Times New Roman" w:hAnsi="Times New Roman" w:cs="Times New Roman"/>
        </w:rPr>
        <w:t>3</w:t>
      </w:r>
      <w:r w:rsidRPr="00E13290">
        <w:rPr>
          <w:rFonts w:ascii="Times New Roman" w:eastAsia="Times New Roman" w:hAnsi="Times New Roman" w:cs="Times New Roman"/>
        </w:rPr>
        <w:t>.1.</w:t>
      </w:r>
      <w:r w:rsidR="00E13290" w:rsidRPr="00E13290">
        <w:rPr>
          <w:rFonts w:ascii="Times New Roman" w:eastAsia="Times New Roman" w:hAnsi="Times New Roman" w:cs="Times New Roman"/>
        </w:rPr>
        <w:t>1A</w:t>
      </w:r>
      <w:r w:rsidRPr="00E13290">
        <w:rPr>
          <w:rFonts w:ascii="Times New Roman" w:eastAsia="Times New Roman" w:hAnsi="Times New Roman" w:cs="Times New Roman"/>
        </w:rPr>
        <w:t>-FESRPON-LA-20</w:t>
      </w:r>
      <w:r w:rsidR="00E13290" w:rsidRPr="00E13290">
        <w:rPr>
          <w:rFonts w:ascii="Times New Roman" w:eastAsia="Times New Roman" w:hAnsi="Times New Roman" w:cs="Times New Roman"/>
        </w:rPr>
        <w:t>22</w:t>
      </w:r>
      <w:r w:rsidRPr="00E13290">
        <w:rPr>
          <w:rFonts w:ascii="Times New Roman" w:eastAsia="Times New Roman" w:hAnsi="Times New Roman" w:cs="Times New Roman"/>
        </w:rPr>
        <w:t>-</w:t>
      </w:r>
      <w:r w:rsidR="00E13290" w:rsidRPr="00E13290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;</w:t>
      </w:r>
    </w:p>
    <w:p w14:paraId="08A26EF9" w14:textId="77777777" w:rsidR="008F61A7" w:rsidRDefault="0081319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14:paraId="5A880ADE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015BA45" w14:textId="13A6755A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C97B7D1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7373A317" w14:textId="77777777" w:rsidR="008F61A7" w:rsidRDefault="0081319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14:paraId="3644A536" w14:textId="09D2866C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282EC33" w14:textId="48A8623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DD58187" w14:textId="012CF585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6E13F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88C197C" w14:textId="77777777" w:rsidR="008F61A7" w:rsidRDefault="008F61A7">
      <w:pPr>
        <w:widowControl w:val="0"/>
        <w:spacing w:line="240" w:lineRule="auto"/>
        <w:ind w:left="126"/>
        <w:rPr>
          <w:rFonts w:ascii="Calibri" w:eastAsia="Calibri" w:hAnsi="Calibri" w:cs="Calibri"/>
          <w:b/>
          <w:sz w:val="27"/>
          <w:szCs w:val="27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1750"/>
        <w:gridCol w:w="1750"/>
        <w:gridCol w:w="1750"/>
      </w:tblGrid>
      <w:tr w:rsidR="008F61A7" w14:paraId="6A5078F5" w14:textId="77777777">
        <w:trPr>
          <w:trHeight w:val="551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7D97" w14:textId="77777777" w:rsidR="008F61A7" w:rsidRDefault="00813199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F801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F26F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95BF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8F61A7" w14:paraId="774D4A50" w14:textId="77777777">
        <w:trPr>
          <w:trHeight w:val="902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2E2A" w14:textId="77777777" w:rsidR="008F61A7" w:rsidRDefault="00813199">
            <w:pPr>
              <w:widowControl w:val="0"/>
              <w:spacing w:line="342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Diploma di scuola superiore aree disciplinari relative alle competenze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 richieste</w:t>
            </w:r>
            <w:proofErr w:type="gramEnd"/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CEF5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74B3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0637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42BE891A" w14:textId="77777777">
        <w:trPr>
          <w:trHeight w:val="902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D333" w14:textId="77777777" w:rsidR="008F61A7" w:rsidRDefault="00813199">
            <w:pPr>
              <w:widowControl w:val="0"/>
              <w:spacing w:line="342" w:lineRule="auto"/>
              <w:ind w:left="128" w:right="284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in aree disciplinari relative alle competenze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  richieste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(informatica, ingegneria )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3A59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34AF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FAEF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017DEE7E" w14:textId="77777777">
        <w:trPr>
          <w:trHeight w:val="1099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81F7" w14:textId="77777777" w:rsidR="008F61A7" w:rsidRDefault="00813199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universitari relativi a competenze professionali richieste 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9A34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/100 a titolo </w:t>
            </w:r>
          </w:p>
          <w:p w14:paraId="50E47C94" w14:textId="77777777" w:rsidR="008F61A7" w:rsidRDefault="00813199">
            <w:pPr>
              <w:widowControl w:val="0"/>
              <w:spacing w:before="3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22BD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98DB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267A2317" w14:textId="77777777">
        <w:trPr>
          <w:trHeight w:val="1243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FE96" w14:textId="77777777" w:rsidR="008F61A7" w:rsidRDefault="00813199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pregresse esperienza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almeno cinque anni, di collaudo di reti locali cablate e wireless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9DC7" w14:textId="77777777" w:rsidR="008F61A7" w:rsidRDefault="0081319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</w:t>
            </w:r>
          </w:p>
          <w:p w14:paraId="547AC611" w14:textId="77777777" w:rsidR="008F61A7" w:rsidRDefault="0081319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4DCD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59DB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30E03D44" w14:textId="77777777">
        <w:trPr>
          <w:trHeight w:val="1243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FED9" w14:textId="77777777" w:rsidR="008F61A7" w:rsidRDefault="00813199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Pregresse esperienze, in qualità di collaudatore, in progetti PON FESR e/o nel collaudo di ambienti di apprendimento digitali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presso  istituti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scolastici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AE56" w14:textId="77777777" w:rsidR="008F61A7" w:rsidRDefault="00813199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ogni esperienza 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B78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2FD0" w14:textId="77777777" w:rsidR="008F61A7" w:rsidRDefault="008F61A7">
            <w:pPr>
              <w:widowControl w:val="0"/>
              <w:spacing w:line="542" w:lineRule="auto"/>
              <w:ind w:left="164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1B53A935" w14:textId="77777777">
        <w:trPr>
          <w:trHeight w:val="1099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398A" w14:textId="77777777" w:rsidR="008F61A7" w:rsidRDefault="00813199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nell’ambito delle reti LAN/WLAN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22D2" w14:textId="77777777" w:rsidR="008F61A7" w:rsidRDefault="008131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5 per certificato </w:t>
            </w:r>
          </w:p>
          <w:p w14:paraId="1373BB44" w14:textId="77777777" w:rsidR="008F61A7" w:rsidRDefault="00813199">
            <w:pPr>
              <w:widowControl w:val="0"/>
              <w:spacing w:before="31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E589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9DB3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1A7" w14:paraId="52CC3057" w14:textId="77777777">
        <w:trPr>
          <w:trHeight w:val="510"/>
          <w:jc w:val="center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0D2C" w14:textId="77777777" w:rsidR="008F61A7" w:rsidRDefault="00813199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56A8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46AB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ED95" w14:textId="77777777" w:rsidR="008F61A7" w:rsidRDefault="008F61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6750D2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5C94729C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45FDC14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32ECD59A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42CB44BE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0B191806" w14:textId="77777777" w:rsidR="008F61A7" w:rsidRDefault="0081319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5CBB6057" w14:textId="77777777" w:rsidR="008F61A7" w:rsidRDefault="0081319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14:paraId="1B6BD25C" w14:textId="1F781046" w:rsidR="008F61A7" w:rsidRDefault="00813199">
      <w:pPr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14:paraId="5C1511FD" w14:textId="2F5FF878" w:rsidR="00813199" w:rsidRDefault="00813199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14:paraId="0FCBDA1B" w14:textId="77777777" w:rsidR="00813199" w:rsidRDefault="00813199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8F61A7" w14:paraId="31867BA0" w14:textId="77777777">
        <w:tc>
          <w:tcPr>
            <w:tcW w:w="9778" w:type="dxa"/>
          </w:tcPr>
          <w:p w14:paraId="1271C45A" w14:textId="77777777" w:rsidR="008F61A7" w:rsidRDefault="00813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ai sensi dell'art. 13, D. Lgs. 30.6.2003 n. 196</w:t>
            </w:r>
          </w:p>
        </w:tc>
      </w:tr>
    </w:tbl>
    <w:p w14:paraId="0F41752E" w14:textId="44BFB0E5" w:rsidR="008F61A7" w:rsidRDefault="008131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Istituto 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14:paraId="5D392732" w14:textId="5C85886B" w:rsidR="008F61A7" w:rsidRDefault="008131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dati raccolti presso l’interessato/fornitore o presso altri soggetti che li custodiscono per legge (Pubblici Registri, C.C. I. A.A.), sono conservati presso la sede dell’Istituto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il tempo necessario all’esecuzione del rapporto contrattuale, nonché per quello prescritto dalle norme civilistiche, fiscali e regolamentari.</w:t>
      </w:r>
    </w:p>
    <w:p w14:paraId="74A19FEC" w14:textId="2BD56372" w:rsidR="008F61A7" w:rsidRDefault="00813199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trattamento </w:t>
      </w:r>
      <w:r>
        <w:rPr>
          <w:rFonts w:ascii="Times New Roman" w:eastAsia="Times New Roman" w:hAnsi="Times New Roman" w:cs="Times New Roman"/>
          <w:sz w:val="20"/>
          <w:szCs w:val="20"/>
        </w:rPr>
        <w:t>Le finalità a cui sono destinati i dati raccolti e le modalità di trattamento ineriscono alla procedura relativa al progetto “</w:t>
      </w:r>
      <w:r>
        <w:rPr>
          <w:rFonts w:ascii="Times New Roman" w:eastAsia="Times New Roman" w:hAnsi="Times New Roman" w:cs="Times New Roman"/>
          <w:b/>
        </w:rPr>
        <w:t xml:space="preserve">Cablaggio strutturato e sicuro all'interno degli edifici </w:t>
      </w:r>
      <w:proofErr w:type="gramStart"/>
      <w:r>
        <w:rPr>
          <w:rFonts w:ascii="Times New Roman" w:eastAsia="Times New Roman" w:hAnsi="Times New Roman" w:cs="Times New Roman"/>
          <w:b/>
        </w:rPr>
        <w:t>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E13290" w:rsidRPr="00E13290">
        <w:rPr>
          <w:rFonts w:ascii="Times New Roman" w:eastAsia="Times New Roman" w:hAnsi="Times New Roman" w:cs="Times New Roman"/>
        </w:rPr>
        <w:t>13.1.1A-FESRPON-LA-2022-30</w:t>
      </w:r>
      <w:r>
        <w:rPr>
          <w:rFonts w:ascii="Times New Roman" w:eastAsia="Times New Roman" w:hAnsi="Times New Roman" w:cs="Times New Roman"/>
          <w:sz w:val="20"/>
          <w:szCs w:val="20"/>
        </w:rPr>
        <w:t>, nella piena tutela dei diritti dei concorrenti e della loro riservatezza.</w:t>
      </w:r>
    </w:p>
    <w:p w14:paraId="77811D1D" w14:textId="77777777" w:rsidR="008F61A7" w:rsidRDefault="008131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2F46CF75" w14:textId="50C05023" w:rsidR="008F61A7" w:rsidRDefault="00813199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dalla scuola 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>Istituto Comprensivo Tivoli 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modo da garantire la sicurezza e la riservatezza e potrà essere attuato mediante strumenti informatici e archivi cartacei, nel rispetto delle regole di sicurezza previste dalla Legge e/o dagli eventuali Regolamenti interni.</w:t>
      </w:r>
    </w:p>
    <w:p w14:paraId="4A9180F6" w14:textId="77777777" w:rsidR="008F61A7" w:rsidRDefault="008131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B0D45D1" w14:textId="207CE2DE" w:rsidR="008F61A7" w:rsidRDefault="008131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E13290">
        <w:rPr>
          <w:rFonts w:ascii="Times New Roman" w:eastAsia="Times New Roman" w:hAnsi="Times New Roman" w:cs="Times New Roman"/>
          <w:sz w:val="20"/>
          <w:szCs w:val="20"/>
        </w:rPr>
        <w:t xml:space="preserve">ra Aurora </w:t>
      </w:r>
      <w:proofErr w:type="spellStart"/>
      <w:r w:rsidR="00E13290" w:rsidRPr="00E13290">
        <w:rPr>
          <w:rFonts w:ascii="Times New Roman" w:eastAsia="Times New Roman" w:hAnsi="Times New Roman" w:cs="Times New Roman"/>
          <w:sz w:val="20"/>
          <w:szCs w:val="20"/>
        </w:rPr>
        <w:t>Bottigoni</w:t>
      </w:r>
      <w:proofErr w:type="spellEnd"/>
      <w:r w:rsidRPr="00E13290">
        <w:rPr>
          <w:rFonts w:ascii="Times New Roman" w:eastAsia="Times New Roman" w:hAnsi="Times New Roman" w:cs="Times New Roman"/>
          <w:sz w:val="20"/>
          <w:szCs w:val="20"/>
        </w:rPr>
        <w:t>, 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assistenti amministrativi, oltre ai soggetti eventuali componenti della commissione di valutazione delle domande di partecipazione all’avviso relativo al Progetto “</w:t>
      </w:r>
      <w:r>
        <w:rPr>
          <w:rFonts w:ascii="Times New Roman" w:eastAsia="Times New Roman" w:hAnsi="Times New Roman" w:cs="Times New Roman"/>
          <w:b/>
        </w:rPr>
        <w:t>Cablaggio strutturato e sicuro all'interno degli edifici scolastici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– </w:t>
      </w:r>
      <w:r w:rsidR="00E13290" w:rsidRPr="00E13290">
        <w:rPr>
          <w:rFonts w:ascii="Times New Roman" w:eastAsia="Times New Roman" w:hAnsi="Times New Roman" w:cs="Times New Roman"/>
        </w:rPr>
        <w:t>13.1.1A-FESRPON-LA-2022-30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3C44B5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diritti dei soggetti interessati sono quelli di cui all’art. 7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196/03.</w:t>
      </w:r>
    </w:p>
    <w:p w14:paraId="3E24AF2B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2060CF2D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8C0EC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DF3D4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FDA8A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FC7C2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F3F5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D824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B0AD9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BFDC0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27D34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9EE2F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3670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3FBB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B2E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D930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DF783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D4E7B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A21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04625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FCCD6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20DF4" w14:textId="47284E57" w:rsidR="00813199" w:rsidRDefault="008131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5246EE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E05D0" w14:textId="77777777" w:rsidR="008F61A7" w:rsidRDefault="008131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le informazioni di cui 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679/16, e di consenso al trattamento dei dati personali</w:t>
      </w:r>
    </w:p>
    <w:p w14:paraId="7FE1AA91" w14:textId="77777777" w:rsidR="008F61A7" w:rsidRDefault="008F61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96AC0" w14:textId="77777777" w:rsidR="008F61A7" w:rsidRDefault="008131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7460F4C7" w14:textId="20344A88" w:rsidR="008F61A7" w:rsidRDefault="00813199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della scuola </w:t>
      </w:r>
      <w:r w:rsidR="00E13290" w:rsidRPr="00E13290">
        <w:rPr>
          <w:rFonts w:ascii="Times New Roman" w:eastAsia="Times New Roman" w:hAnsi="Times New Roman" w:cs="Times New Roman"/>
          <w:sz w:val="24"/>
          <w:szCs w:val="24"/>
        </w:rPr>
        <w:t>Istituto Comprensivo Tivoli III</w:t>
      </w:r>
    </w:p>
    <w:p w14:paraId="469B7CDD" w14:textId="77777777" w:rsidR="008F61A7" w:rsidRDefault="008F61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120CD1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14:paraId="0D82824C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14:paraId="62CD6550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>. _______ prov.____________</w:t>
      </w:r>
    </w:p>
    <w:p w14:paraId="7CB4A7BE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</w:p>
    <w:p w14:paraId="399423A1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</w:rPr>
        <w:t>fiscale_____________________P.IVA</w:t>
      </w:r>
      <w:proofErr w:type="spellEnd"/>
      <w:r>
        <w:rPr>
          <w:rFonts w:ascii="Times New Roman" w:eastAsia="Times New Roman" w:hAnsi="Times New Roman" w:cs="Times New Roman"/>
        </w:rPr>
        <w:t>___________________</w:t>
      </w:r>
    </w:p>
    <w:p w14:paraId="032797DB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14:paraId="20F96129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A112902" w14:textId="77777777" w:rsidR="008F61A7" w:rsidRDefault="008131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1F5EE44E" w14:textId="77777777" w:rsidR="008F61A7" w:rsidRDefault="00813199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6694F1E" w14:textId="77777777" w:rsidR="008F61A7" w:rsidRDefault="008131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10CF003" w14:textId="77777777" w:rsidR="008F61A7" w:rsidRDefault="00813199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4860932F" w14:textId="77777777" w:rsidR="008F61A7" w:rsidRDefault="008F61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FB41B9" w14:textId="77777777" w:rsidR="008F61A7" w:rsidRDefault="008131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1153345" w14:textId="77777777" w:rsidR="008F61A7" w:rsidRDefault="008F61A7">
      <w:pPr>
        <w:jc w:val="both"/>
        <w:rPr>
          <w:rFonts w:ascii="Times New Roman" w:eastAsia="Times New Roman" w:hAnsi="Times New Roman" w:cs="Times New Roman"/>
        </w:rPr>
      </w:pPr>
    </w:p>
    <w:p w14:paraId="155CA879" w14:textId="77777777" w:rsidR="008F61A7" w:rsidRDefault="0081319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1EB7EB99" w14:textId="77777777" w:rsidR="008F61A7" w:rsidRDefault="008131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14:paraId="10D6048F" w14:textId="77777777" w:rsidR="008F61A7" w:rsidRDefault="008F61A7"/>
    <w:sectPr w:rsidR="008F61A7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1F2B" w14:textId="77777777" w:rsidR="00A51730" w:rsidRDefault="00813199">
      <w:pPr>
        <w:spacing w:line="240" w:lineRule="auto"/>
      </w:pPr>
      <w:r>
        <w:separator/>
      </w:r>
    </w:p>
  </w:endnote>
  <w:endnote w:type="continuationSeparator" w:id="0">
    <w:p w14:paraId="52530E43" w14:textId="77777777" w:rsidR="00A51730" w:rsidRDefault="0081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40E2" w14:textId="77777777" w:rsidR="008F61A7" w:rsidRDefault="00813199">
    <w:pPr>
      <w:jc w:val="right"/>
    </w:pPr>
    <w:r>
      <w:fldChar w:fldCharType="begin"/>
    </w:r>
    <w:r>
      <w:instrText>PAGE</w:instrText>
    </w:r>
    <w:r>
      <w:fldChar w:fldCharType="separate"/>
    </w:r>
    <w:r w:rsidR="00892C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895C" w14:textId="77777777" w:rsidR="00A51730" w:rsidRDefault="00813199">
      <w:pPr>
        <w:spacing w:line="240" w:lineRule="auto"/>
      </w:pPr>
      <w:r>
        <w:separator/>
      </w:r>
    </w:p>
  </w:footnote>
  <w:footnote w:type="continuationSeparator" w:id="0">
    <w:p w14:paraId="60A6C022" w14:textId="77777777" w:rsidR="00A51730" w:rsidRDefault="00813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99"/>
    <w:multiLevelType w:val="multilevel"/>
    <w:tmpl w:val="9CAAB5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D21EF"/>
    <w:multiLevelType w:val="multilevel"/>
    <w:tmpl w:val="207C85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BE2C6F"/>
    <w:multiLevelType w:val="multilevel"/>
    <w:tmpl w:val="AE3E2F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202756"/>
    <w:multiLevelType w:val="multilevel"/>
    <w:tmpl w:val="AFEEAE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6B6612"/>
    <w:multiLevelType w:val="multilevel"/>
    <w:tmpl w:val="30E41F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A7"/>
    <w:rsid w:val="002335A5"/>
    <w:rsid w:val="00813199"/>
    <w:rsid w:val="00892CBF"/>
    <w:rsid w:val="008F61A7"/>
    <w:rsid w:val="00A51730"/>
    <w:rsid w:val="00A91C6D"/>
    <w:rsid w:val="00C36F3B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822A"/>
  <w15:docId w15:val="{B6D8ECFA-957A-4B42-9B16-6B00742D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dcterms:created xsi:type="dcterms:W3CDTF">2022-03-08T15:04:00Z</dcterms:created>
  <dcterms:modified xsi:type="dcterms:W3CDTF">2022-03-08T15:16:00Z</dcterms:modified>
</cp:coreProperties>
</file>